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E" w:rsidRDefault="00136F5E" w:rsidP="00C45C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Прейскурант стоимости медицинских услуг</w:t>
      </w:r>
    </w:p>
    <w:p w:rsidR="00136F5E" w:rsidRDefault="00136F5E" w:rsidP="00136F5E">
      <w:r>
        <w:rPr>
          <w:b/>
          <w:sz w:val="22"/>
          <w:szCs w:val="22"/>
        </w:rPr>
        <w:t xml:space="preserve">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7676"/>
        <w:gridCol w:w="1276"/>
      </w:tblGrid>
      <w:tr w:rsidR="00136F5E" w:rsidRPr="0045278E" w:rsidTr="00C6100C">
        <w:tc>
          <w:tcPr>
            <w:tcW w:w="972" w:type="dxa"/>
          </w:tcPr>
          <w:p w:rsidR="00136F5E" w:rsidRPr="0045278E" w:rsidRDefault="00136F5E" w:rsidP="003C7AC6">
            <w:pPr>
              <w:jc w:val="center"/>
              <w:rPr>
                <w:b/>
              </w:rPr>
            </w:pPr>
            <w:r w:rsidRPr="0045278E">
              <w:rPr>
                <w:b/>
              </w:rPr>
              <w:t>№ п/п</w:t>
            </w:r>
          </w:p>
        </w:tc>
        <w:tc>
          <w:tcPr>
            <w:tcW w:w="7676" w:type="dxa"/>
          </w:tcPr>
          <w:p w:rsidR="00136F5E" w:rsidRPr="0045278E" w:rsidRDefault="00136F5E" w:rsidP="003C7AC6">
            <w:pPr>
              <w:jc w:val="center"/>
              <w:rPr>
                <w:b/>
              </w:rPr>
            </w:pPr>
            <w:r w:rsidRPr="0045278E">
              <w:rPr>
                <w:b/>
              </w:rPr>
              <w:t>Наименование медицинской услуги</w:t>
            </w:r>
          </w:p>
        </w:tc>
        <w:tc>
          <w:tcPr>
            <w:tcW w:w="1276" w:type="dxa"/>
          </w:tcPr>
          <w:p w:rsidR="00136F5E" w:rsidRPr="0045278E" w:rsidRDefault="0045278E" w:rsidP="0045278E">
            <w:pPr>
              <w:jc w:val="center"/>
              <w:rPr>
                <w:b/>
              </w:rPr>
            </w:pPr>
            <w:r>
              <w:rPr>
                <w:b/>
              </w:rPr>
              <w:t>Цена (</w:t>
            </w:r>
            <w:r w:rsidR="00136F5E" w:rsidRPr="0045278E">
              <w:rPr>
                <w:b/>
              </w:rPr>
              <w:t>рубл</w:t>
            </w:r>
            <w:r>
              <w:rPr>
                <w:b/>
              </w:rPr>
              <w:t>ь)</w:t>
            </w:r>
          </w:p>
        </w:tc>
      </w:tr>
      <w:tr w:rsidR="00136F5E" w:rsidRPr="0045278E" w:rsidTr="00C6100C">
        <w:tc>
          <w:tcPr>
            <w:tcW w:w="972" w:type="dxa"/>
          </w:tcPr>
          <w:p w:rsidR="00136F5E" w:rsidRPr="0045278E" w:rsidRDefault="00136F5E" w:rsidP="00F85D29">
            <w:pPr>
              <w:ind w:left="360"/>
            </w:pPr>
          </w:p>
        </w:tc>
        <w:tc>
          <w:tcPr>
            <w:tcW w:w="7676" w:type="dxa"/>
          </w:tcPr>
          <w:p w:rsidR="00136F5E" w:rsidRPr="0045278E" w:rsidRDefault="00F85D29" w:rsidP="008E058C">
            <w:pPr>
              <w:rPr>
                <w:b/>
              </w:rPr>
            </w:pPr>
            <w:r w:rsidRPr="0045278E">
              <w:rPr>
                <w:b/>
              </w:rPr>
              <w:t>Консультативный прием врачей</w:t>
            </w:r>
          </w:p>
        </w:tc>
        <w:tc>
          <w:tcPr>
            <w:tcW w:w="1276" w:type="dxa"/>
            <w:vAlign w:val="center"/>
          </w:tcPr>
          <w:p w:rsidR="00136F5E" w:rsidRPr="0045278E" w:rsidRDefault="00136F5E" w:rsidP="003C7AC6">
            <w:pPr>
              <w:jc w:val="center"/>
            </w:pP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676" w:type="dxa"/>
            <w:vAlign w:val="center"/>
          </w:tcPr>
          <w:p w:rsidR="00F85D29" w:rsidRPr="006F04C4" w:rsidRDefault="00F85D29" w:rsidP="00456341">
            <w:r w:rsidRPr="006F04C4">
              <w:t>Консультационный прием врача-терапевта</w:t>
            </w:r>
            <w:r w:rsidR="00E25BF9" w:rsidRPr="006F04C4">
              <w:t>, первичный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F85D29">
            <w:pPr>
              <w:jc w:val="center"/>
            </w:pPr>
            <w:r w:rsidRPr="0045278E">
              <w:t>600</w:t>
            </w:r>
          </w:p>
        </w:tc>
      </w:tr>
      <w:tr w:rsidR="00E25BF9" w:rsidRPr="0045278E" w:rsidTr="00C6100C">
        <w:tc>
          <w:tcPr>
            <w:tcW w:w="972" w:type="dxa"/>
          </w:tcPr>
          <w:p w:rsidR="00E25BF9" w:rsidRPr="0045278E" w:rsidRDefault="00E25BF9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676" w:type="dxa"/>
            <w:vAlign w:val="center"/>
          </w:tcPr>
          <w:p w:rsidR="00E25BF9" w:rsidRPr="006F04C4" w:rsidRDefault="00E25BF9" w:rsidP="00456341">
            <w:r w:rsidRPr="006F04C4">
              <w:t>Консультационный прием врача-терапевта, повторный</w:t>
            </w:r>
          </w:p>
        </w:tc>
        <w:tc>
          <w:tcPr>
            <w:tcW w:w="1276" w:type="dxa"/>
            <w:vAlign w:val="center"/>
          </w:tcPr>
          <w:p w:rsidR="00E25BF9" w:rsidRPr="0045278E" w:rsidRDefault="00E25BF9" w:rsidP="00F85D29">
            <w:pPr>
              <w:jc w:val="center"/>
            </w:pPr>
            <w:r>
              <w:t>450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676" w:type="dxa"/>
            <w:vAlign w:val="center"/>
          </w:tcPr>
          <w:p w:rsidR="00F85D29" w:rsidRPr="0045278E" w:rsidRDefault="00F85D29" w:rsidP="00456341">
            <w:r w:rsidRPr="0045278E">
              <w:t>Консультационный прием врача-оториноларинголога</w:t>
            </w:r>
          </w:p>
        </w:tc>
        <w:tc>
          <w:tcPr>
            <w:tcW w:w="1276" w:type="dxa"/>
            <w:vAlign w:val="center"/>
          </w:tcPr>
          <w:p w:rsidR="00F85D29" w:rsidRPr="0045278E" w:rsidRDefault="00E25BF9" w:rsidP="00F85D29">
            <w:pPr>
              <w:jc w:val="center"/>
            </w:pPr>
            <w:r>
              <w:t>8</w:t>
            </w:r>
            <w:r w:rsidR="00F85D29" w:rsidRPr="0045278E">
              <w:t>00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E25BF9" w:rsidRDefault="00F85D29" w:rsidP="00456341">
            <w:r w:rsidRPr="0045278E">
              <w:t xml:space="preserve">Консультационный прием врача-акушера гинеколога,  </w:t>
            </w:r>
          </w:p>
          <w:p w:rsidR="00F85D29" w:rsidRPr="0045278E" w:rsidRDefault="00F85D29" w:rsidP="00456341">
            <w:r w:rsidRPr="0045278E">
              <w:t>первичный (взрослые)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F85D29">
            <w:pPr>
              <w:jc w:val="center"/>
            </w:pPr>
            <w:r w:rsidRPr="0045278E">
              <w:t>1000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  <w:vAlign w:val="center"/>
          </w:tcPr>
          <w:p w:rsidR="00E25BF9" w:rsidRDefault="00F85D29" w:rsidP="00456341">
            <w:r w:rsidRPr="0045278E">
              <w:t xml:space="preserve">Консультационный прием врача-гинеколога,  </w:t>
            </w:r>
          </w:p>
          <w:p w:rsidR="00F85D29" w:rsidRPr="0045278E" w:rsidRDefault="00F85D29" w:rsidP="00456341">
            <w:r w:rsidRPr="0045278E">
              <w:t>повторный (взрослые)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F85D29">
            <w:pPr>
              <w:jc w:val="center"/>
            </w:pPr>
            <w:r w:rsidRPr="0045278E">
              <w:t>800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F85D29">
            <w:pPr>
              <w:pStyle w:val="a3"/>
              <w:spacing w:after="0"/>
            </w:pPr>
          </w:p>
        </w:tc>
        <w:tc>
          <w:tcPr>
            <w:tcW w:w="7676" w:type="dxa"/>
            <w:vAlign w:val="center"/>
          </w:tcPr>
          <w:p w:rsidR="00F85D29" w:rsidRPr="0045278E" w:rsidRDefault="00F85D29" w:rsidP="00456341">
            <w:r w:rsidRPr="0045278E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  <w:vAlign w:val="center"/>
          </w:tcPr>
          <w:p w:rsidR="00F85D29" w:rsidRPr="0045278E" w:rsidRDefault="00F85D29" w:rsidP="00E25BF9">
            <w:r w:rsidRPr="006F04C4">
              <w:t xml:space="preserve">Электрокардиография (ЭКГ) 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456341">
            <w:pPr>
              <w:jc w:val="center"/>
            </w:pPr>
            <w:r w:rsidRPr="0045278E">
              <w:t>350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F85D29">
            <w:pPr>
              <w:pStyle w:val="a3"/>
              <w:spacing w:after="0"/>
              <w:ind w:left="360"/>
            </w:pPr>
          </w:p>
        </w:tc>
        <w:tc>
          <w:tcPr>
            <w:tcW w:w="7676" w:type="dxa"/>
            <w:vAlign w:val="center"/>
          </w:tcPr>
          <w:p w:rsidR="00F85D29" w:rsidRPr="0045278E" w:rsidRDefault="00F85D29" w:rsidP="00456341">
            <w:pPr>
              <w:rPr>
                <w:b/>
              </w:rPr>
            </w:pPr>
            <w:r w:rsidRPr="0045278E">
              <w:rPr>
                <w:b/>
              </w:rPr>
              <w:t>Ультразвуковая диагностика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456341">
            <w:pPr>
              <w:jc w:val="center"/>
            </w:pPr>
          </w:p>
        </w:tc>
      </w:tr>
      <w:tr w:rsidR="00E25BF9" w:rsidRPr="0045278E" w:rsidTr="00C6100C">
        <w:tc>
          <w:tcPr>
            <w:tcW w:w="972" w:type="dxa"/>
          </w:tcPr>
          <w:p w:rsidR="00E25BF9" w:rsidRPr="0045278E" w:rsidRDefault="00E25BF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E25BF9" w:rsidRPr="0045278E" w:rsidRDefault="00E25BF9" w:rsidP="00E41C4C">
            <w:r w:rsidRPr="00E41C4C">
              <w:t>Ультразвуковое</w:t>
            </w:r>
            <w:r>
              <w:t xml:space="preserve"> </w:t>
            </w:r>
            <w:r w:rsidRPr="00E41C4C">
              <w:t xml:space="preserve">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1276" w:type="dxa"/>
            <w:vAlign w:val="center"/>
          </w:tcPr>
          <w:p w:rsidR="00E25BF9" w:rsidRPr="0045278E" w:rsidRDefault="00E25BF9" w:rsidP="003C7AC6">
            <w:pPr>
              <w:jc w:val="center"/>
            </w:pPr>
            <w:r>
              <w:t>750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почек, надпочечников.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450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щитовидной железы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450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молочных желез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600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25BF9">
            <w:r w:rsidRPr="0045278E">
              <w:t>Комплексное ультразвуковое исследование</w:t>
            </w:r>
            <w:r w:rsidR="00E25BF9">
              <w:t xml:space="preserve"> органов малого таза у женщин </w:t>
            </w:r>
            <w:r w:rsidRPr="0045278E">
              <w:t xml:space="preserve"> (трансабдоминально)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650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25BF9">
            <w:r w:rsidRPr="0045278E">
              <w:t xml:space="preserve">Комплексное ультразвуковое исследование органов малого </w:t>
            </w:r>
            <w:r w:rsidR="00E25BF9">
              <w:t xml:space="preserve">таза у женщин </w:t>
            </w:r>
            <w:r w:rsidRPr="0045278E">
              <w:t xml:space="preserve"> (интравагинально)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750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мочевого пузыря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350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предстательной железы и мочевого пузыря с определением объема остаточной мочи (трансабдоминально + ректально)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750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E41C4C">
            <w:r w:rsidRPr="0045278E">
              <w:t>Ультразвуковое исследование предстательной железы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650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954444">
            <w:r w:rsidRPr="0045278E">
              <w:t>УЗДГ вен нижних конечностей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850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7676" w:type="dxa"/>
          </w:tcPr>
          <w:p w:rsidR="00F85D29" w:rsidRPr="0045278E" w:rsidRDefault="00F85D29" w:rsidP="003C7AC6">
            <w:pPr>
              <w:tabs>
                <w:tab w:val="left" w:pos="2890"/>
              </w:tabs>
            </w:pPr>
            <w:r w:rsidRPr="0045278E">
              <w:t>УЗДГ сосудов нижних конечностей (артерий, вен)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1000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F85D29">
            <w:pPr>
              <w:pStyle w:val="a3"/>
              <w:spacing w:after="0"/>
              <w:ind w:left="360"/>
            </w:pPr>
          </w:p>
        </w:tc>
        <w:tc>
          <w:tcPr>
            <w:tcW w:w="7676" w:type="dxa"/>
          </w:tcPr>
          <w:p w:rsidR="00F85D29" w:rsidRPr="00933CD2" w:rsidRDefault="00F85D29" w:rsidP="0027590F">
            <w:pPr>
              <w:tabs>
                <w:tab w:val="left" w:pos="2890"/>
              </w:tabs>
              <w:rPr>
                <w:b/>
              </w:rPr>
            </w:pPr>
            <w:r w:rsidRPr="0045278E">
              <w:rPr>
                <w:b/>
              </w:rPr>
              <w:t>Физиотерапевтическое лечение</w:t>
            </w:r>
            <w:r w:rsidR="00933CD2">
              <w:rPr>
                <w:b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5D29" w:rsidRPr="0045278E" w:rsidRDefault="00F85D29" w:rsidP="00871EAC">
            <w:r w:rsidRPr="006F04C4">
              <w:t>Ультразвуковая терапия (УЗТ)</w:t>
            </w:r>
            <w:r w:rsidR="0027590F">
              <w:t xml:space="preserve">, </w:t>
            </w:r>
            <w:r w:rsidR="0027590F" w:rsidRPr="0027590F">
              <w:t xml:space="preserve">(аппарат </w:t>
            </w:r>
            <w:r w:rsidR="0027590F" w:rsidRPr="0027590F">
              <w:rPr>
                <w:lang w:val="en-US"/>
              </w:rPr>
              <w:t>BTL</w:t>
            </w:r>
            <w:r w:rsidR="0027590F" w:rsidRPr="0027590F">
              <w:t>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180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5D29" w:rsidRPr="0045278E" w:rsidRDefault="00585908" w:rsidP="00871EAC">
            <w:r>
              <w:t>Электротерапия</w:t>
            </w:r>
            <w:r w:rsidR="0027590F" w:rsidRPr="0027590F">
              <w:t xml:space="preserve">, (аппарат </w:t>
            </w:r>
            <w:r w:rsidR="0027590F" w:rsidRPr="0027590F">
              <w:rPr>
                <w:lang w:val="en-US"/>
              </w:rPr>
              <w:t>BTL</w:t>
            </w:r>
            <w:r w:rsidR="0027590F" w:rsidRPr="0027590F">
              <w:t>)</w:t>
            </w:r>
          </w:p>
        </w:tc>
        <w:tc>
          <w:tcPr>
            <w:tcW w:w="1276" w:type="dxa"/>
            <w:vAlign w:val="center"/>
          </w:tcPr>
          <w:p w:rsidR="00F85D29" w:rsidRPr="0045278E" w:rsidRDefault="00F85D29" w:rsidP="003C7AC6">
            <w:pPr>
              <w:jc w:val="center"/>
            </w:pPr>
            <w:r w:rsidRPr="0045278E">
              <w:t>180</w:t>
            </w:r>
          </w:p>
        </w:tc>
      </w:tr>
      <w:tr w:rsidR="001A3FCB" w:rsidRPr="0045278E" w:rsidTr="00C6100C">
        <w:tc>
          <w:tcPr>
            <w:tcW w:w="972" w:type="dxa"/>
          </w:tcPr>
          <w:p w:rsidR="001A3FCB" w:rsidRPr="0045278E" w:rsidRDefault="001A3FCB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A3FCB" w:rsidRDefault="001A3FCB" w:rsidP="00871EAC">
            <w:r>
              <w:t>Лазеротерапия</w:t>
            </w:r>
          </w:p>
        </w:tc>
        <w:tc>
          <w:tcPr>
            <w:tcW w:w="1276" w:type="dxa"/>
            <w:vAlign w:val="center"/>
          </w:tcPr>
          <w:p w:rsidR="001A3FCB" w:rsidRPr="0045278E" w:rsidRDefault="001A3FCB" w:rsidP="003C7AC6">
            <w:pPr>
              <w:jc w:val="center"/>
            </w:pPr>
            <w:r>
              <w:t>180</w:t>
            </w:r>
          </w:p>
        </w:tc>
      </w:tr>
      <w:tr w:rsidR="00F85D29" w:rsidRPr="0045278E" w:rsidTr="00C6100C">
        <w:tc>
          <w:tcPr>
            <w:tcW w:w="972" w:type="dxa"/>
          </w:tcPr>
          <w:p w:rsidR="00F85D29" w:rsidRPr="0045278E" w:rsidRDefault="00F85D29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5D29" w:rsidRPr="0045278E" w:rsidRDefault="00B841EC" w:rsidP="00B841EC">
            <w:r>
              <w:t>Прессотерапия (</w:t>
            </w:r>
            <w:r w:rsidR="00F85D29" w:rsidRPr="0045278E">
              <w:t>«</w:t>
            </w:r>
            <w:r w:rsidR="006F04C4">
              <w:t xml:space="preserve">Живот»,  </w:t>
            </w:r>
            <w:r w:rsidR="00F85D29" w:rsidRPr="0045278E">
              <w:t>«</w:t>
            </w:r>
            <w:r w:rsidR="006F04C4">
              <w:t>Чулки</w:t>
            </w:r>
            <w:r w:rsidR="00F85D29" w:rsidRPr="0045278E">
              <w:t>»</w:t>
            </w:r>
            <w:r>
              <w:t>)</w:t>
            </w:r>
          </w:p>
        </w:tc>
        <w:tc>
          <w:tcPr>
            <w:tcW w:w="1276" w:type="dxa"/>
          </w:tcPr>
          <w:p w:rsidR="00F85D29" w:rsidRPr="0045278E" w:rsidRDefault="00B27388" w:rsidP="003C7AC6">
            <w:pPr>
              <w:jc w:val="center"/>
            </w:pPr>
            <w:r>
              <w:t>10</w:t>
            </w:r>
            <w:r w:rsidR="00E25BF9">
              <w:t>00</w:t>
            </w:r>
          </w:p>
        </w:tc>
      </w:tr>
      <w:tr w:rsidR="009E36D1" w:rsidRPr="0045278E" w:rsidTr="00C6100C">
        <w:tc>
          <w:tcPr>
            <w:tcW w:w="972" w:type="dxa"/>
          </w:tcPr>
          <w:p w:rsidR="009E36D1" w:rsidRPr="0045278E" w:rsidRDefault="009E36D1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9E36D1" w:rsidRPr="0045278E" w:rsidRDefault="009E36D1" w:rsidP="00871EAC">
            <w:r w:rsidRPr="006F04C4">
              <w:t>Галокамера</w:t>
            </w:r>
          </w:p>
        </w:tc>
        <w:tc>
          <w:tcPr>
            <w:tcW w:w="1276" w:type="dxa"/>
          </w:tcPr>
          <w:p w:rsidR="009E36D1" w:rsidRPr="0045278E" w:rsidRDefault="009E36D1" w:rsidP="003C7AC6">
            <w:pPr>
              <w:jc w:val="center"/>
            </w:pPr>
            <w:r w:rsidRPr="0045278E">
              <w:t>350</w:t>
            </w:r>
          </w:p>
        </w:tc>
      </w:tr>
      <w:tr w:rsidR="00FA5BA8" w:rsidRPr="0045278E" w:rsidTr="00C6100C">
        <w:tc>
          <w:tcPr>
            <w:tcW w:w="972" w:type="dxa"/>
          </w:tcPr>
          <w:p w:rsidR="00FA5BA8" w:rsidRPr="0045278E" w:rsidRDefault="00FA5BA8" w:rsidP="00FA5BA8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FA5BA8" w:rsidRPr="0045278E" w:rsidRDefault="009E36D1" w:rsidP="00871EAC">
            <w:pPr>
              <w:rPr>
                <w:b/>
              </w:rPr>
            </w:pPr>
            <w:r w:rsidRPr="0045278E">
              <w:rPr>
                <w:b/>
              </w:rPr>
              <w:t>Массаж</w:t>
            </w:r>
          </w:p>
        </w:tc>
        <w:tc>
          <w:tcPr>
            <w:tcW w:w="1276" w:type="dxa"/>
          </w:tcPr>
          <w:p w:rsidR="00FA5BA8" w:rsidRPr="0045278E" w:rsidRDefault="00FA5BA8" w:rsidP="003C7AC6">
            <w:pPr>
              <w:jc w:val="center"/>
            </w:pPr>
          </w:p>
        </w:tc>
      </w:tr>
      <w:tr w:rsidR="00F82C0E" w:rsidRPr="0045278E" w:rsidTr="00C6100C">
        <w:tc>
          <w:tcPr>
            <w:tcW w:w="972" w:type="dxa"/>
          </w:tcPr>
          <w:p w:rsidR="00F82C0E" w:rsidRPr="0045278E" w:rsidRDefault="00F82C0E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2C0E" w:rsidRPr="00C6100C" w:rsidRDefault="001844C0" w:rsidP="001844C0">
            <w:r w:rsidRPr="00C6100C">
              <w:t>Массаж общий (взрос</w:t>
            </w:r>
            <w:r w:rsidR="0027590F" w:rsidRPr="00C6100C">
              <w:t>лый</w:t>
            </w:r>
            <w:r w:rsidRPr="00C6100C">
              <w:t>)</w:t>
            </w:r>
            <w:r w:rsidR="0027590F" w:rsidRPr="00C6100C">
              <w:t xml:space="preserve">, </w:t>
            </w:r>
            <w:r w:rsidR="00F82C0E" w:rsidRPr="00C6100C">
              <w:t xml:space="preserve"> (60 мин)</w:t>
            </w:r>
          </w:p>
        </w:tc>
        <w:tc>
          <w:tcPr>
            <w:tcW w:w="1276" w:type="dxa"/>
            <w:vAlign w:val="center"/>
          </w:tcPr>
          <w:p w:rsidR="00F82C0E" w:rsidRPr="00C6100C" w:rsidRDefault="00205AAD" w:rsidP="003C7AC6">
            <w:pPr>
              <w:jc w:val="center"/>
            </w:pPr>
            <w:r>
              <w:t>17</w:t>
            </w:r>
            <w:r w:rsidR="00F82C0E" w:rsidRPr="00C6100C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 xml:space="preserve">Массаж общий (ребенок до 7 лет), </w:t>
            </w:r>
            <w:r w:rsidR="00C6100C" w:rsidRPr="00C6100C">
              <w:t>(50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10</w:t>
            </w:r>
            <w:r w:rsidR="001F1E7E" w:rsidRPr="00C6100C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F1E7E">
            <w:r w:rsidRPr="00C6100C">
              <w:t>Массаж общий (ребенок  7-15</w:t>
            </w:r>
            <w:r w:rsidR="001844C0" w:rsidRPr="00C6100C">
              <w:t xml:space="preserve"> лет)</w:t>
            </w:r>
            <w:r w:rsidRPr="00C6100C">
              <w:t>, (50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13</w:t>
            </w:r>
            <w:r w:rsidR="001F1E7E" w:rsidRPr="00C6100C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 xml:space="preserve">Массаж головы, </w:t>
            </w:r>
            <w:r w:rsidR="00C6100C">
              <w:t xml:space="preserve">взрослый </w:t>
            </w:r>
            <w:r w:rsidRPr="00C6100C">
              <w:t>(15 мин)</w:t>
            </w:r>
          </w:p>
        </w:tc>
        <w:tc>
          <w:tcPr>
            <w:tcW w:w="1276" w:type="dxa"/>
            <w:vAlign w:val="center"/>
          </w:tcPr>
          <w:p w:rsidR="001844C0" w:rsidRPr="00C6100C" w:rsidRDefault="00C6100C" w:rsidP="003C7AC6">
            <w:pPr>
              <w:jc w:val="center"/>
            </w:pPr>
            <w:r w:rsidRPr="00C6100C">
              <w:t>450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 xml:space="preserve">Массаж головы и воротниковой зоны, </w:t>
            </w:r>
            <w:r w:rsidR="00C6100C">
              <w:t xml:space="preserve">взрослый </w:t>
            </w:r>
            <w:r w:rsidRPr="00C6100C">
              <w:t>(25 мин)</w:t>
            </w:r>
          </w:p>
        </w:tc>
        <w:tc>
          <w:tcPr>
            <w:tcW w:w="1276" w:type="dxa"/>
            <w:vAlign w:val="center"/>
          </w:tcPr>
          <w:p w:rsidR="001844C0" w:rsidRPr="00C6100C" w:rsidRDefault="00C6100C" w:rsidP="003C7AC6">
            <w:pPr>
              <w:jc w:val="center"/>
            </w:pPr>
            <w:r w:rsidRPr="00C6100C">
              <w:t>550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 xml:space="preserve">Массаж воротниковой зоны и шейного отдела позвоночника, </w:t>
            </w:r>
            <w:r w:rsidR="00C6100C">
              <w:t xml:space="preserve">взрослый </w:t>
            </w:r>
            <w:r w:rsidRPr="00C6100C">
              <w:t>(20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6</w:t>
            </w:r>
            <w:r w:rsidR="00C6100C" w:rsidRPr="00C6100C">
              <w:t>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6F04C4">
              <w:t>Массаж воротниковой зоны,</w:t>
            </w:r>
            <w:r w:rsidR="00C6100C" w:rsidRPr="006F04C4">
              <w:t xml:space="preserve"> взрослый</w:t>
            </w:r>
            <w:r w:rsidRPr="006F04C4">
              <w:t xml:space="preserve"> (15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50</w:t>
            </w:r>
            <w:r w:rsidR="00C6100C" w:rsidRPr="00C6100C">
              <w:t>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>Массаж шейно-грудного отдела позвоночника,</w:t>
            </w:r>
            <w:r w:rsidR="00C6100C">
              <w:t xml:space="preserve"> взрослый </w:t>
            </w:r>
            <w:r w:rsidRPr="00C6100C">
              <w:t xml:space="preserve"> (20мин)</w:t>
            </w:r>
          </w:p>
        </w:tc>
        <w:tc>
          <w:tcPr>
            <w:tcW w:w="1276" w:type="dxa"/>
            <w:vAlign w:val="center"/>
          </w:tcPr>
          <w:p w:rsidR="001844C0" w:rsidRPr="00C6100C" w:rsidRDefault="00C6100C" w:rsidP="003C7AC6">
            <w:pPr>
              <w:jc w:val="center"/>
            </w:pPr>
            <w:r w:rsidRPr="00C6100C">
              <w:t>550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 w:rsidP="00C6100C">
            <w:r w:rsidRPr="00C6100C">
              <w:t>Массаж спины</w:t>
            </w:r>
            <w:r w:rsidR="00C6100C" w:rsidRPr="00C6100C">
              <w:t xml:space="preserve"> </w:t>
            </w:r>
            <w:r w:rsidRPr="00C6100C">
              <w:t>(все отделы позвоночника</w:t>
            </w:r>
            <w:r w:rsidR="00C6100C">
              <w:t xml:space="preserve">), </w:t>
            </w:r>
            <w:r w:rsidRPr="00C6100C">
              <w:t xml:space="preserve"> взрослый, </w:t>
            </w:r>
            <w:r w:rsidR="00C6100C" w:rsidRPr="00C6100C">
              <w:t>(</w:t>
            </w:r>
            <w:r w:rsidRPr="00C6100C">
              <w:t>30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10</w:t>
            </w:r>
            <w:r w:rsidR="00C6100C" w:rsidRPr="00C6100C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>Массаж спины</w:t>
            </w:r>
            <w:r w:rsidR="00C6100C">
              <w:t xml:space="preserve">, </w:t>
            </w:r>
            <w:r w:rsidRPr="00C6100C">
              <w:t xml:space="preserve"> детский, (20 мин)</w:t>
            </w:r>
          </w:p>
        </w:tc>
        <w:tc>
          <w:tcPr>
            <w:tcW w:w="1276" w:type="dxa"/>
            <w:vAlign w:val="center"/>
          </w:tcPr>
          <w:p w:rsidR="001844C0" w:rsidRPr="00C6100C" w:rsidRDefault="00205AAD" w:rsidP="003C7AC6">
            <w:pPr>
              <w:jc w:val="center"/>
            </w:pPr>
            <w:r>
              <w:t>70</w:t>
            </w:r>
            <w:r w:rsidR="00C6100C" w:rsidRPr="00C6100C">
              <w:t>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C6100C" w:rsidRDefault="001844C0">
            <w:r w:rsidRPr="00C6100C">
              <w:t>Массаж пояснично-крестцовый отдел, взрослый  (15 мин)</w:t>
            </w:r>
          </w:p>
        </w:tc>
        <w:tc>
          <w:tcPr>
            <w:tcW w:w="1276" w:type="dxa"/>
            <w:vAlign w:val="center"/>
          </w:tcPr>
          <w:p w:rsidR="001844C0" w:rsidRPr="00C6100C" w:rsidRDefault="001844C0" w:rsidP="003C7AC6">
            <w:pPr>
              <w:jc w:val="center"/>
            </w:pPr>
            <w:r w:rsidRPr="00C6100C">
              <w:t>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C6100C" w:rsidRDefault="001844C0">
            <w:r w:rsidRPr="00C6100C">
              <w:t>Массаж нижних конечностей,    взрослый,   (15 мин)</w:t>
            </w:r>
          </w:p>
        </w:tc>
        <w:tc>
          <w:tcPr>
            <w:tcW w:w="1276" w:type="dxa"/>
            <w:vAlign w:val="center"/>
          </w:tcPr>
          <w:p w:rsidR="001844C0" w:rsidRPr="00C6100C" w:rsidRDefault="001844C0" w:rsidP="003C7AC6">
            <w:pPr>
              <w:jc w:val="center"/>
            </w:pPr>
            <w:r w:rsidRPr="00C6100C">
              <w:t>550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FA5BA8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871EAC">
            <w:pPr>
              <w:rPr>
                <w:b/>
              </w:rPr>
            </w:pPr>
            <w:r w:rsidRPr="0045278E">
              <w:rPr>
                <w:b/>
              </w:rPr>
              <w:t>Услуги процедурного кабинета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954444">
            <w:r w:rsidRPr="0045278E">
              <w:t>Внутримышечные инъекции (без стоимости лекарственных  средств)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 w:rsidRPr="0045278E">
              <w:t>150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954444">
            <w:r w:rsidRPr="0045278E">
              <w:t>Внутривенные инъекции (без стоимости лекарственных  средств)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 w:rsidRPr="0045278E">
              <w:t>200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954444">
            <w:r w:rsidRPr="0045278E">
              <w:t>Внутривенное капельное вливание (без стоимости лекарственных средств)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 w:rsidRPr="0045278E">
              <w:t>550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F85D29">
            <w:pPr>
              <w:pStyle w:val="a3"/>
              <w:spacing w:after="0"/>
              <w:ind w:left="3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676" w:type="dxa"/>
          </w:tcPr>
          <w:p w:rsidR="001844C0" w:rsidRPr="0045278E" w:rsidRDefault="001844C0" w:rsidP="00871EAC">
            <w:pPr>
              <w:rPr>
                <w:b/>
              </w:rPr>
            </w:pPr>
            <w:r w:rsidRPr="0045278E">
              <w:rPr>
                <w:b/>
              </w:rPr>
              <w:t>Озонотерапия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954444">
            <w:r w:rsidRPr="0045278E">
              <w:t xml:space="preserve">Внутривенное капельное введение озонированного физраствора 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  <w:r>
              <w:t>6</w:t>
            </w:r>
            <w:r w:rsidRPr="0045278E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3C7AC6">
            <w:pPr>
              <w:tabs>
                <w:tab w:val="left" w:pos="440"/>
              </w:tabs>
            </w:pPr>
            <w:r w:rsidRPr="0045278E">
              <w:t>Орошения смесью озона в пластиковых камерах</w:t>
            </w:r>
            <w:r>
              <w:t>: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727BD" w:rsidRDefault="001844C0" w:rsidP="00F57FA9">
            <w:r w:rsidRPr="006F04C4">
              <w:t>-пилотка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  <w:r w:rsidRPr="0045278E">
              <w:t>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F57FA9">
            <w:r w:rsidRPr="0045278E">
              <w:t>-голень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  <w:r>
              <w:t>4</w:t>
            </w:r>
            <w:r w:rsidRPr="0045278E">
              <w:t>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F57FA9">
            <w:r>
              <w:t>-рука</w:t>
            </w:r>
          </w:p>
        </w:tc>
        <w:tc>
          <w:tcPr>
            <w:tcW w:w="1276" w:type="dxa"/>
          </w:tcPr>
          <w:p w:rsidR="001844C0" w:rsidRDefault="001844C0" w:rsidP="003C7AC6">
            <w:pPr>
              <w:jc w:val="center"/>
            </w:pPr>
            <w:r>
              <w:t>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F57FA9">
            <w:r w:rsidRPr="0045278E">
              <w:t>Околосуставное введение смеси озона (один сустав)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 w:rsidRPr="0045278E">
              <w:t>450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AF77AA">
            <w:r>
              <w:t>Внутрисуставное введение смеси озона (один сустав)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600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AF77AA">
            <w:r w:rsidRPr="0045278E">
              <w:t xml:space="preserve">Аккупунктурная терапия смесью озона 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 w:rsidRPr="0045278E">
              <w:t>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AF77AA">
            <w:r>
              <w:t>Антивозрастная локальная озонотерапия лица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750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3C7AC6">
            <w:pPr>
              <w:pStyle w:val="a8"/>
              <w:snapToGrid w:val="0"/>
              <w:jc w:val="center"/>
              <w:rPr>
                <w:b/>
              </w:rPr>
            </w:pPr>
            <w:r w:rsidRPr="0045278E">
              <w:rPr>
                <w:b/>
              </w:rPr>
              <w:t xml:space="preserve">Обкалывание озоном </w:t>
            </w:r>
          </w:p>
          <w:p w:rsidR="001844C0" w:rsidRPr="0045278E" w:rsidRDefault="001844C0" w:rsidP="003C7AC6">
            <w:pPr>
              <w:pStyle w:val="a8"/>
              <w:snapToGrid w:val="0"/>
              <w:jc w:val="center"/>
            </w:pPr>
            <w:r w:rsidRPr="0045278E">
              <w:rPr>
                <w:b/>
                <w:bCs/>
                <w:i/>
                <w:iCs/>
              </w:rPr>
              <w:t>(Уменьшение объемов, лечение целлюлита, растяжек  смесью озона)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 бедер,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850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ягодиц,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850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живота, 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спины,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850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области декольте,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B303C3">
            <w:pPr>
              <w:pStyle w:val="a8"/>
              <w:snapToGrid w:val="0"/>
            </w:pPr>
            <w:r>
              <w:t>Коррекция  лица, 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750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652CDF">
            <w:pPr>
              <w:pStyle w:val="a8"/>
              <w:snapToGrid w:val="0"/>
            </w:pPr>
            <w:r>
              <w:t>Коррекция области двойного подбородка, шея,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750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 w:rsidP="00652CDF">
            <w:pPr>
              <w:pStyle w:val="a8"/>
              <w:snapToGrid w:val="0"/>
            </w:pPr>
            <w:r>
              <w:t>Коррекция  рук, обкалывание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652CDF">
            <w:r>
              <w:t>Коррекция голеней, о</w:t>
            </w:r>
            <w:r w:rsidRPr="0045278E">
              <w:t xml:space="preserve">бкалывание </w:t>
            </w:r>
          </w:p>
        </w:tc>
        <w:tc>
          <w:tcPr>
            <w:tcW w:w="1276" w:type="dxa"/>
          </w:tcPr>
          <w:p w:rsidR="001844C0" w:rsidRPr="0045278E" w:rsidRDefault="001844C0" w:rsidP="003C7AC6">
            <w:pPr>
              <w:jc w:val="center"/>
            </w:pPr>
            <w:r w:rsidRPr="0045278E">
              <w:t>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B82270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Pr="00B00227" w:rsidRDefault="001844C0" w:rsidP="004727BD">
            <w:pPr>
              <w:jc w:val="center"/>
              <w:rPr>
                <w:b/>
              </w:rPr>
            </w:pPr>
            <w:r w:rsidRPr="00B00227">
              <w:rPr>
                <w:b/>
              </w:rPr>
              <w:t>Манипуляции, оказываемые ЛОР врачом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Промывание пазух носа методом перемещения жидкости (кукушка)</w:t>
            </w:r>
            <w:r>
              <w:t xml:space="preserve">, </w:t>
            </w:r>
            <w:r w:rsidRPr="004727BD">
              <w:t xml:space="preserve"> с </w:t>
            </w:r>
            <w:r>
              <w:t xml:space="preserve">применением </w:t>
            </w:r>
            <w:r w:rsidRPr="004727BD">
              <w:t>озониро</w:t>
            </w:r>
            <w:r>
              <w:t>ванного</w:t>
            </w:r>
            <w:r w:rsidRPr="004727BD">
              <w:t xml:space="preserve"> физраствор</w:t>
            </w:r>
            <w:r>
              <w:t>а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400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Вскрытие фурункула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1000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Механическая остановка кровотечения (передняя и задняя тампонада носа)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2000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Удаление  серных пробок    (два уха)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 xml:space="preserve">Удаление серной пробки </w:t>
            </w:r>
            <w:r w:rsidR="001A3FCB">
              <w:t xml:space="preserve">    </w:t>
            </w:r>
            <w:r w:rsidRPr="004727BD">
              <w:t>(одно ухо)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Пункция пазухи, с применением озона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1500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4727BD">
            <w:r w:rsidRPr="004727BD">
              <w:t>Пр</w:t>
            </w:r>
            <w:r>
              <w:t xml:space="preserve">омывание лакун небных миндалин, </w:t>
            </w:r>
            <w:r w:rsidRPr="004727BD">
              <w:t xml:space="preserve">с применением озонированного физраствора  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Удаление инородного тела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800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4727BD">
              <w:t>Перевязка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500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F82C0E">
              <w:t xml:space="preserve">Санация миндалин лекарственными веществами 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 w:rsidRPr="004727BD">
              <w:t>200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1844C0" w:rsidRPr="004727BD" w:rsidRDefault="001844C0" w:rsidP="00B303C3">
            <w:r w:rsidRPr="00F82C0E">
              <w:t>Вакуумная аспирация небных миндалин аппаратом «Тонзилор»</w:t>
            </w:r>
          </w:p>
        </w:tc>
        <w:tc>
          <w:tcPr>
            <w:tcW w:w="1276" w:type="dxa"/>
            <w:vAlign w:val="center"/>
          </w:tcPr>
          <w:p w:rsidR="001844C0" w:rsidRPr="004727BD" w:rsidRDefault="001844C0" w:rsidP="00652CDF">
            <w:pPr>
              <w:jc w:val="center"/>
            </w:pPr>
            <w:r>
              <w:t>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9E36D1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4727BD">
            <w:pPr>
              <w:jc w:val="center"/>
              <w:rPr>
                <w:b/>
              </w:rPr>
            </w:pPr>
            <w:r w:rsidRPr="0045278E">
              <w:rPr>
                <w:b/>
              </w:rPr>
              <w:t>СПА услуги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Pr="0045278E" w:rsidRDefault="001844C0" w:rsidP="00056D7C">
            <w:r>
              <w:t>СПА  капсула (сеанс)</w:t>
            </w:r>
          </w:p>
        </w:tc>
        <w:tc>
          <w:tcPr>
            <w:tcW w:w="1276" w:type="dxa"/>
            <w:vAlign w:val="center"/>
          </w:tcPr>
          <w:p w:rsidR="001844C0" w:rsidRPr="0045278E" w:rsidRDefault="006F04C4" w:rsidP="003C7AC6">
            <w:pPr>
              <w:jc w:val="center"/>
            </w:pPr>
            <w:r>
              <w:t>1000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АНТИЦЕЛЛЮЛИТНАЯ ПРОГРАММА: СТАТЬ СТРОЙНОЙ ЗА КОРОТКОЕ ВРЕМЯ                (ПЯТИДНЕВНЫЙ КУРС)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9200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 – Антицеллюлитная процедура против «апельсиновой корки» Соли Мертвого моря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2100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 – Антицеллюлитная процедура для похудения Океанические водоросли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1450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 – Антицеллюлитная процедура для похудения и дренажа с энергетическим контрастом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1450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 – Детоксицирующее сильнодействующее обертывание Янь: жировая ткань / целлюлит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2100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 – Тонизирующее дренажное сильнодействующее крио-обертывание Инь: жидкость/целлюлит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2100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ДЛЯ БОЛЬШЕЙ СТРОЙНОСТИ для мужчин/женщин BIOSEL Энергия лифтинга: локализированный избыточный вес - стать стройным/ой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585908">
            <w:pPr>
              <w:jc w:val="center"/>
            </w:pPr>
            <w:r>
              <w:t>2300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Энергетический лифтинг всего тела 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BIOSEL готовит вашу кожу к пребыванию на солнце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920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BIOSEL SOS от солнечных ожогов и покраснений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1020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Дренаж-детокс. Восстановление  формы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1650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Процедуры SPA Мертвого моря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1150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Бамбуковый ритуал: "Открытие тайны бамбукового леса"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1250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Процедуры SPA о. Цейлон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970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АНТИЦЕЛЛЮЛИТНАЯ ПРОГРАММА "МОРСКИЕ ВОДОРОСЛИ"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2300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ОЧИЩЕНИЯ "ДРЕНАЖ-ДЕТОКС"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1970</w:t>
            </w:r>
          </w:p>
        </w:tc>
      </w:tr>
      <w:tr w:rsidR="001844C0" w:rsidRPr="0045278E" w:rsidTr="00C6100C">
        <w:tc>
          <w:tcPr>
            <w:tcW w:w="972" w:type="dxa"/>
          </w:tcPr>
          <w:p w:rsidR="001844C0" w:rsidRPr="0045278E" w:rsidRDefault="001844C0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1844C0" w:rsidRDefault="001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ДЕТОКС СКРАБ (ЛИМФОДРЕНАЖ)</w:t>
            </w:r>
          </w:p>
        </w:tc>
        <w:tc>
          <w:tcPr>
            <w:tcW w:w="1276" w:type="dxa"/>
            <w:vAlign w:val="center"/>
          </w:tcPr>
          <w:p w:rsidR="001844C0" w:rsidRPr="0045278E" w:rsidRDefault="001844C0" w:rsidP="003C7AC6">
            <w:pPr>
              <w:jc w:val="center"/>
            </w:pPr>
            <w:r>
              <w:t>1670</w:t>
            </w:r>
          </w:p>
        </w:tc>
      </w:tr>
    </w:tbl>
    <w:p w:rsidR="00E41C4C" w:rsidRDefault="00E41C4C" w:rsidP="00E41C4C">
      <w:pPr>
        <w:pStyle w:val="a3"/>
        <w:spacing w:after="0"/>
        <w:jc w:val="center"/>
        <w:rPr>
          <w:b/>
        </w:rPr>
      </w:pPr>
    </w:p>
    <w:p w:rsidR="00936405" w:rsidRPr="00E41C4C" w:rsidRDefault="00936405" w:rsidP="00E41C4C"/>
    <w:p w:rsidR="008E653A" w:rsidRPr="00E41C4C" w:rsidRDefault="008E653A" w:rsidP="00E41C4C"/>
    <w:p w:rsidR="008E653A" w:rsidRPr="00E41C4C" w:rsidRDefault="008E653A" w:rsidP="00E41C4C"/>
    <w:sectPr w:rsidR="008E653A" w:rsidRPr="00E41C4C" w:rsidSect="00C45C28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56" w:rsidRDefault="00F67656">
      <w:r>
        <w:separator/>
      </w:r>
    </w:p>
  </w:endnote>
  <w:endnote w:type="continuationSeparator" w:id="0">
    <w:p w:rsidR="00F67656" w:rsidRDefault="00F6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35" w:rsidRDefault="005076CF" w:rsidP="009A0B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735" w:rsidRDefault="00FD6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35" w:rsidRDefault="005076CF" w:rsidP="009A0B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C28">
      <w:rPr>
        <w:rStyle w:val="a5"/>
        <w:noProof/>
      </w:rPr>
      <w:t>1</w:t>
    </w:r>
    <w:r>
      <w:rPr>
        <w:rStyle w:val="a5"/>
      </w:rPr>
      <w:fldChar w:fldCharType="end"/>
    </w:r>
  </w:p>
  <w:p w:rsidR="00FD6735" w:rsidRDefault="00FD6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56" w:rsidRDefault="00F67656">
      <w:r>
        <w:separator/>
      </w:r>
    </w:p>
  </w:footnote>
  <w:footnote w:type="continuationSeparator" w:id="0">
    <w:p w:rsidR="00F67656" w:rsidRDefault="00F67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33C"/>
    <w:multiLevelType w:val="hybridMultilevel"/>
    <w:tmpl w:val="769229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A7C50"/>
    <w:multiLevelType w:val="multilevel"/>
    <w:tmpl w:val="7692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04514"/>
    <w:multiLevelType w:val="hybridMultilevel"/>
    <w:tmpl w:val="54826C94"/>
    <w:lvl w:ilvl="0" w:tplc="66CAD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6D22"/>
    <w:multiLevelType w:val="hybridMultilevel"/>
    <w:tmpl w:val="EBC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0E"/>
    <w:rsid w:val="00002BC6"/>
    <w:rsid w:val="00004912"/>
    <w:rsid w:val="00031137"/>
    <w:rsid w:val="00044C08"/>
    <w:rsid w:val="00055DAF"/>
    <w:rsid w:val="00056D7C"/>
    <w:rsid w:val="0006592C"/>
    <w:rsid w:val="00075403"/>
    <w:rsid w:val="00084044"/>
    <w:rsid w:val="0009610E"/>
    <w:rsid w:val="000A6037"/>
    <w:rsid w:val="000C23F5"/>
    <w:rsid w:val="000E43EF"/>
    <w:rsid w:val="000F284C"/>
    <w:rsid w:val="00136F5E"/>
    <w:rsid w:val="001723DE"/>
    <w:rsid w:val="001844C0"/>
    <w:rsid w:val="00194ADB"/>
    <w:rsid w:val="00196BEE"/>
    <w:rsid w:val="00196D05"/>
    <w:rsid w:val="00197581"/>
    <w:rsid w:val="001A3FCB"/>
    <w:rsid w:val="001B09C5"/>
    <w:rsid w:val="001D0AAE"/>
    <w:rsid w:val="001F1E7E"/>
    <w:rsid w:val="00205AAD"/>
    <w:rsid w:val="00206F2A"/>
    <w:rsid w:val="002154F7"/>
    <w:rsid w:val="00260F86"/>
    <w:rsid w:val="0026671A"/>
    <w:rsid w:val="00272C43"/>
    <w:rsid w:val="00273AC3"/>
    <w:rsid w:val="0027590F"/>
    <w:rsid w:val="00276841"/>
    <w:rsid w:val="00285F3A"/>
    <w:rsid w:val="002A561E"/>
    <w:rsid w:val="002C3E61"/>
    <w:rsid w:val="00301665"/>
    <w:rsid w:val="00317C00"/>
    <w:rsid w:val="00332CA9"/>
    <w:rsid w:val="00335E0C"/>
    <w:rsid w:val="00351178"/>
    <w:rsid w:val="0035694A"/>
    <w:rsid w:val="003570F0"/>
    <w:rsid w:val="003A0710"/>
    <w:rsid w:val="003C7AC6"/>
    <w:rsid w:val="003D5C59"/>
    <w:rsid w:val="004117BB"/>
    <w:rsid w:val="004258E9"/>
    <w:rsid w:val="0045278E"/>
    <w:rsid w:val="004637E9"/>
    <w:rsid w:val="004727BD"/>
    <w:rsid w:val="004772FE"/>
    <w:rsid w:val="0048279A"/>
    <w:rsid w:val="004846DF"/>
    <w:rsid w:val="004C05C7"/>
    <w:rsid w:val="004C0634"/>
    <w:rsid w:val="004D4858"/>
    <w:rsid w:val="004E3679"/>
    <w:rsid w:val="005076CF"/>
    <w:rsid w:val="00522ACF"/>
    <w:rsid w:val="00523C6E"/>
    <w:rsid w:val="00545F82"/>
    <w:rsid w:val="00571EA3"/>
    <w:rsid w:val="005831B5"/>
    <w:rsid w:val="00585908"/>
    <w:rsid w:val="005972D2"/>
    <w:rsid w:val="005A056B"/>
    <w:rsid w:val="005B044A"/>
    <w:rsid w:val="005B2347"/>
    <w:rsid w:val="005E7C20"/>
    <w:rsid w:val="005F50F8"/>
    <w:rsid w:val="00634F3B"/>
    <w:rsid w:val="00641817"/>
    <w:rsid w:val="00652CDF"/>
    <w:rsid w:val="006A149E"/>
    <w:rsid w:val="006A1746"/>
    <w:rsid w:val="006D1FF2"/>
    <w:rsid w:val="006E1453"/>
    <w:rsid w:val="006F04C4"/>
    <w:rsid w:val="006F7B04"/>
    <w:rsid w:val="00701F7F"/>
    <w:rsid w:val="00747DCD"/>
    <w:rsid w:val="007662BD"/>
    <w:rsid w:val="0084130B"/>
    <w:rsid w:val="00867EAE"/>
    <w:rsid w:val="00871EAC"/>
    <w:rsid w:val="00876B62"/>
    <w:rsid w:val="00895587"/>
    <w:rsid w:val="00897027"/>
    <w:rsid w:val="008A360E"/>
    <w:rsid w:val="008E058C"/>
    <w:rsid w:val="008E653A"/>
    <w:rsid w:val="00917D19"/>
    <w:rsid w:val="009329C9"/>
    <w:rsid w:val="00933CD2"/>
    <w:rsid w:val="00936405"/>
    <w:rsid w:val="00954444"/>
    <w:rsid w:val="00963218"/>
    <w:rsid w:val="009835AD"/>
    <w:rsid w:val="00985323"/>
    <w:rsid w:val="009A0BEB"/>
    <w:rsid w:val="009A7A8A"/>
    <w:rsid w:val="009C030E"/>
    <w:rsid w:val="009C21F7"/>
    <w:rsid w:val="009D5C27"/>
    <w:rsid w:val="009E10E9"/>
    <w:rsid w:val="009E36D1"/>
    <w:rsid w:val="009F18AD"/>
    <w:rsid w:val="009F7E62"/>
    <w:rsid w:val="00A06558"/>
    <w:rsid w:val="00A11561"/>
    <w:rsid w:val="00AA086D"/>
    <w:rsid w:val="00AB1439"/>
    <w:rsid w:val="00AB1CA1"/>
    <w:rsid w:val="00AD7FBD"/>
    <w:rsid w:val="00AF77AA"/>
    <w:rsid w:val="00B00227"/>
    <w:rsid w:val="00B27388"/>
    <w:rsid w:val="00B351DB"/>
    <w:rsid w:val="00B375D3"/>
    <w:rsid w:val="00B37959"/>
    <w:rsid w:val="00B463C7"/>
    <w:rsid w:val="00B473F5"/>
    <w:rsid w:val="00B533F9"/>
    <w:rsid w:val="00B67AEA"/>
    <w:rsid w:val="00B82270"/>
    <w:rsid w:val="00B841EC"/>
    <w:rsid w:val="00BC182F"/>
    <w:rsid w:val="00BE4270"/>
    <w:rsid w:val="00BF3522"/>
    <w:rsid w:val="00C45C28"/>
    <w:rsid w:val="00C54DF3"/>
    <w:rsid w:val="00C6100C"/>
    <w:rsid w:val="00C62FF4"/>
    <w:rsid w:val="00C70C7C"/>
    <w:rsid w:val="00C83C90"/>
    <w:rsid w:val="00C86198"/>
    <w:rsid w:val="00CA13DB"/>
    <w:rsid w:val="00CD1A5C"/>
    <w:rsid w:val="00CD20FB"/>
    <w:rsid w:val="00CE04E9"/>
    <w:rsid w:val="00CF6B82"/>
    <w:rsid w:val="00D04A57"/>
    <w:rsid w:val="00D05AE8"/>
    <w:rsid w:val="00D31B02"/>
    <w:rsid w:val="00D45166"/>
    <w:rsid w:val="00DA2D0E"/>
    <w:rsid w:val="00DC41C9"/>
    <w:rsid w:val="00DC7DD4"/>
    <w:rsid w:val="00DD0C01"/>
    <w:rsid w:val="00DD3BD9"/>
    <w:rsid w:val="00E13C39"/>
    <w:rsid w:val="00E24615"/>
    <w:rsid w:val="00E25BF9"/>
    <w:rsid w:val="00E26E31"/>
    <w:rsid w:val="00E31ACC"/>
    <w:rsid w:val="00E37C72"/>
    <w:rsid w:val="00E41C4C"/>
    <w:rsid w:val="00E50266"/>
    <w:rsid w:val="00E56144"/>
    <w:rsid w:val="00E7721D"/>
    <w:rsid w:val="00E90770"/>
    <w:rsid w:val="00EA37D1"/>
    <w:rsid w:val="00EC1C56"/>
    <w:rsid w:val="00EC79EE"/>
    <w:rsid w:val="00EE7E9E"/>
    <w:rsid w:val="00F15200"/>
    <w:rsid w:val="00F16152"/>
    <w:rsid w:val="00F57806"/>
    <w:rsid w:val="00F57FA9"/>
    <w:rsid w:val="00F67656"/>
    <w:rsid w:val="00F82C0E"/>
    <w:rsid w:val="00F85D29"/>
    <w:rsid w:val="00F91F0C"/>
    <w:rsid w:val="00FA5BA8"/>
    <w:rsid w:val="00FB7102"/>
    <w:rsid w:val="00FC2DCD"/>
    <w:rsid w:val="00FD6735"/>
    <w:rsid w:val="00FE7DBF"/>
    <w:rsid w:val="00FF0D99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10E"/>
    <w:pPr>
      <w:spacing w:after="120"/>
    </w:pPr>
  </w:style>
  <w:style w:type="paragraph" w:styleId="a4">
    <w:name w:val="footer"/>
    <w:basedOn w:val="a"/>
    <w:rsid w:val="00DC41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41C9"/>
  </w:style>
  <w:style w:type="paragraph" w:styleId="a6">
    <w:name w:val="Balloon Text"/>
    <w:basedOn w:val="a"/>
    <w:semiHidden/>
    <w:rsid w:val="00EC1C5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9D5C27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List Paragraph"/>
    <w:basedOn w:val="a"/>
    <w:uiPriority w:val="34"/>
    <w:qFormat/>
    <w:rsid w:val="006F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ПЛАТНЫЕ КОНСУЛЬТАТИВНЫЕ И ЛЕЧЕБНО-ДИАГНОСТИЧЕСКИЕ УСЛУГИ, ПРЕДОСТАВЛЯЕМЫЕ </vt:lpstr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ПЛАТНЫЕ КОНСУЛЬТАТИВНЫЕ И ЛЕЧЕБНО-ДИАГНОСТИЧЕСКИЕ УСЛУГИ, ПРЕДОСТАВЛЯЕМЫЕ </dc:title>
  <dc:subject/>
  <dc:creator>Солнечный</dc:creator>
  <cp:keywords/>
  <dc:description/>
  <cp:lastModifiedBy>Дамей</cp:lastModifiedBy>
  <cp:revision>34</cp:revision>
  <cp:lastPrinted>2017-12-29T05:07:00Z</cp:lastPrinted>
  <dcterms:created xsi:type="dcterms:W3CDTF">2016-09-21T09:25:00Z</dcterms:created>
  <dcterms:modified xsi:type="dcterms:W3CDTF">2018-08-06T11:21:00Z</dcterms:modified>
</cp:coreProperties>
</file>