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0D" w:rsidRPr="008235B9" w:rsidRDefault="000B7B0D" w:rsidP="00BE57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8235B9">
        <w:rPr>
          <w:rFonts w:ascii="Times New Roman" w:hAnsi="Times New Roman" w:cs="Times New Roman"/>
          <w:bCs/>
          <w:iCs/>
        </w:rPr>
        <w:t xml:space="preserve">                                              </w:t>
      </w:r>
    </w:p>
    <w:p w:rsidR="00F13B98" w:rsidRPr="008235B9" w:rsidRDefault="00F13B98" w:rsidP="00BE5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Программа «</w:t>
      </w:r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Заболевания </w:t>
      </w:r>
      <w:proofErr w:type="gramStart"/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>сердечно-сосудистой</w:t>
      </w:r>
      <w:proofErr w:type="gramEnd"/>
      <w:r w:rsidR="00DC1B30"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 системы</w:t>
      </w: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13B98" w:rsidRPr="008235B9" w:rsidRDefault="00F13B98" w:rsidP="00BE5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 xml:space="preserve">(санаторно-курортная реабилитация заболеваний </w:t>
      </w:r>
      <w:r w:rsidR="00DB0ABA" w:rsidRPr="008235B9">
        <w:rPr>
          <w:rFonts w:ascii="Times New Roman" w:eastAsia="Times New Roman" w:hAnsi="Times New Roman" w:cs="Times New Roman"/>
          <w:b/>
          <w:bCs/>
          <w:lang w:eastAsia="ru-RU"/>
        </w:rPr>
        <w:t>сердца и сосудов</w:t>
      </w:r>
      <w:r w:rsidRPr="008235B9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F10613" w:rsidRPr="008235B9" w:rsidRDefault="00F13B98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235B9">
        <w:rPr>
          <w:rFonts w:ascii="Times New Roman" w:eastAsia="Calibri" w:hAnsi="Times New Roman" w:cs="Times New Roman"/>
        </w:rPr>
        <w:t xml:space="preserve"> </w:t>
      </w:r>
    </w:p>
    <w:p w:rsidR="00F10613" w:rsidRPr="008235B9" w:rsidRDefault="00F10613" w:rsidP="00BE57E9">
      <w:pPr>
        <w:pStyle w:val="21"/>
        <w:ind w:firstLine="360"/>
        <w:jc w:val="center"/>
        <w:rPr>
          <w:b/>
          <w:color w:val="auto"/>
          <w:sz w:val="22"/>
          <w:szCs w:val="22"/>
        </w:rPr>
      </w:pPr>
      <w:r w:rsidRPr="008235B9">
        <w:rPr>
          <w:b/>
          <w:color w:val="auto"/>
          <w:sz w:val="22"/>
          <w:szCs w:val="22"/>
        </w:rPr>
        <w:t>Показания: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Атеросклеротический кардиосклероз, стенокардия стабильная I – II функциональный класс без нарушения сердечного ритма и проводимости при нарушении кровообращения не выше I степени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Цереброваскулярные болезни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Болезни артерий, артериол и капилляров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Болезни вен, лимфатических сосудов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Флебиты, тромбофлебиты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Варикозное расширение вен нижних конечностей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Атеросклероз сосудов нижних конечностей</w:t>
      </w:r>
    </w:p>
    <w:p w:rsidR="009E4454" w:rsidRPr="008235B9" w:rsidRDefault="009E4454" w:rsidP="00BE57E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Гипертоническая болезнь не выше II степени, без нарушения ритма</w:t>
      </w:r>
    </w:p>
    <w:p w:rsidR="00DB0ABA" w:rsidRPr="008235B9" w:rsidRDefault="00DB0ABA" w:rsidP="00BE5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0613" w:rsidRPr="008235B9" w:rsidRDefault="00F10613" w:rsidP="00BE57E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Противопоказания: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Ишемическая болезнь сердца: стенокардия III – IV функционального класса при недостаточности кровообращения выше I степени, нарушения сердечного ритма и проводимости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Облитерирующий атеросклероз и облитерирующий эндартериит с преимущественным поражением сосудов нижних конечностей в IV (</w:t>
      </w: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предгангренозной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, гангренозной) стадии, в фазе обострения, когда имеется еще и выраженное поражение коронарных или церебральных артерий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Гипертоническая болезнь выше II степени, осложненная форма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Флебиты, тромбофлебиты в стадии обострения (трофические язвы)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Ревматизм с активностью процессов II-III степени с непрерывным рецидивом, в особенности с частыми обострениями, а также с наличием комбинированных пороков сердца с преобладанием стенда с нарушением кровообращения II степени и с наличием выраженных хронических очагов инфекции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Все заболевания в острой стадии и стадии обострения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Острые инфекционные заболевания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Стенокардия напряжения III ФК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Нарушения сердечного ритма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Бронхиальная астма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Заболевания печени и почек, сопровождающиеся почечной и печеночной недостаточностью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Желчекаменная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болезнь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Мочекаменная болезнь</w:t>
      </w:r>
    </w:p>
    <w:p w:rsidR="00BE57E9" w:rsidRPr="008235B9" w:rsidRDefault="00BE57E9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Онкологические заболевания,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Эпилепсия</w:t>
      </w:r>
    </w:p>
    <w:p w:rsidR="00BE57E9" w:rsidRPr="008235B9" w:rsidRDefault="00BE57E9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беременност</w:t>
      </w:r>
      <w:r w:rsidRPr="008235B9">
        <w:rPr>
          <w:rFonts w:ascii="Times New Roman" w:eastAsia="Times New Roman" w:hAnsi="Times New Roman" w:cs="Times New Roman"/>
          <w:color w:val="6F594D"/>
          <w:lang w:eastAsia="ru-RU"/>
        </w:rPr>
        <w:t>ь</w:t>
      </w: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Дефекты кожных покровов (раны, язвенные поражения)</w:t>
      </w:r>
    </w:p>
    <w:p w:rsidR="009E4454" w:rsidRPr="008235B9" w:rsidRDefault="009E4454" w:rsidP="00BE57E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Туберкулез</w:t>
      </w:r>
    </w:p>
    <w:p w:rsidR="009F6F91" w:rsidRPr="008235B9" w:rsidRDefault="009F6F91" w:rsidP="00BE57E9">
      <w:pPr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923"/>
        <w:gridCol w:w="1018"/>
        <w:gridCol w:w="832"/>
        <w:gridCol w:w="853"/>
        <w:gridCol w:w="932"/>
      </w:tblGrid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235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235B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Наименование процедур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BB0966" w:rsidRPr="008235B9" w:rsidRDefault="00467BF5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10 </w:t>
            </w:r>
            <w:r w:rsidR="00467BF5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14 </w:t>
            </w:r>
            <w:r w:rsidR="00467BF5">
              <w:rPr>
                <w:rFonts w:ascii="Times New Roman" w:hAnsi="Times New Roman" w:cs="Times New Roman"/>
                <w:bCs/>
              </w:rPr>
              <w:t>ночей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F5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 xml:space="preserve">21 </w:t>
            </w:r>
          </w:p>
          <w:p w:rsidR="00BB0966" w:rsidRPr="008235B9" w:rsidRDefault="00467BF5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ночей</w:t>
            </w:r>
          </w:p>
        </w:tc>
      </w:tr>
      <w:tr w:rsidR="00BB0966" w:rsidRPr="008235B9" w:rsidTr="00BB0966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(первичный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B0966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B0966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терапевта (повторный прием)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6" w:rsidRPr="008235B9" w:rsidRDefault="00BB0966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Прием врача – кардиолога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hAnsi="Times New Roman" w:cs="Times New Roman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C156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5B9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D7E8F" w:rsidRPr="008235B9" w:rsidTr="00BB0966"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pStyle w:val="2"/>
              <w:jc w:val="left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8235B9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Лечение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Режим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BE5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63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D7E8F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F" w:rsidRPr="008235B9" w:rsidRDefault="008D7E8F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Солнечные воздушные ванны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8F" w:rsidRPr="008235B9" w:rsidRDefault="008D7E8F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21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</w:rPr>
              <w:t>Галокамера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10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Бальнеолечение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</w:p>
          <w:p w:rsidR="008235B9" w:rsidRPr="008235B9" w:rsidRDefault="008235B9" w:rsidP="00A076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(или  ванны, или гидромассаж, или душ Шарко, или циркулярный душ, или грязелечение, или </w:t>
            </w:r>
            <w:r w:rsidRPr="008235B9">
              <w:rPr>
                <w:rFonts w:ascii="Times New Roman" w:hAnsi="Times New Roman" w:cs="Times New Roman"/>
                <w:iCs/>
              </w:rPr>
              <w:lastRenderedPageBreak/>
              <w:t>СПА)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8235B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8235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</w:rPr>
            </w:pPr>
            <w:r w:rsidRPr="008235B9">
              <w:rPr>
                <w:rFonts w:ascii="Times New Roman" w:hAnsi="Times New Roman" w:cs="Times New Roman"/>
                <w:iCs/>
              </w:rPr>
              <w:t xml:space="preserve">Физиотерапия </w:t>
            </w:r>
            <w:r w:rsidRPr="008235B9">
              <w:rPr>
                <w:rFonts w:ascii="Times New Roman" w:hAnsi="Times New Roman" w:cs="Times New Roman"/>
                <w:b/>
                <w:iCs/>
              </w:rPr>
              <w:t xml:space="preserve">(итого общее количество процедур) </w:t>
            </w:r>
            <w:r w:rsidRPr="008235B9">
              <w:rPr>
                <w:rFonts w:ascii="Times New Roman" w:hAnsi="Times New Roman" w:cs="Times New Roman"/>
                <w:iCs/>
              </w:rPr>
              <w:t xml:space="preserve">(или лазеротерапия, или ультразвук, или 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магнитотерапия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и др.)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A0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35B9" w:rsidRPr="008235B9" w:rsidTr="00BB096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Озонотерапия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 xml:space="preserve"> (внутривенное введение </w:t>
            </w:r>
            <w:proofErr w:type="gramStart"/>
            <w:r w:rsidRPr="008235B9">
              <w:rPr>
                <w:rFonts w:ascii="Times New Roman" w:hAnsi="Times New Roman" w:cs="Times New Roman"/>
                <w:iCs/>
              </w:rPr>
              <w:t>озонированного</w:t>
            </w:r>
            <w:proofErr w:type="gramEnd"/>
            <w:r w:rsidRPr="00823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8235B9">
              <w:rPr>
                <w:rFonts w:ascii="Times New Roman" w:hAnsi="Times New Roman" w:cs="Times New Roman"/>
                <w:iCs/>
              </w:rPr>
              <w:t>физраствора</w:t>
            </w:r>
            <w:proofErr w:type="spellEnd"/>
            <w:r w:rsidRPr="008235B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35B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235B9" w:rsidRPr="008235B9" w:rsidTr="00BB0966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B9" w:rsidRPr="008235B9" w:rsidRDefault="008235B9" w:rsidP="00BE5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8235B9">
              <w:rPr>
                <w:sz w:val="22"/>
                <w:szCs w:val="22"/>
                <w:lang w:eastAsia="en-US"/>
              </w:rPr>
              <w:t xml:space="preserve">Медикаментозная терапия при неотложных состояниях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B9" w:rsidRPr="008235B9" w:rsidRDefault="008235B9" w:rsidP="00BE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5B9">
              <w:rPr>
                <w:rFonts w:ascii="Times New Roman" w:hAnsi="Times New Roman" w:cs="Times New Roman"/>
              </w:rPr>
              <w:t xml:space="preserve">+ </w:t>
            </w:r>
          </w:p>
        </w:tc>
      </w:tr>
    </w:tbl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235B9">
        <w:rPr>
          <w:rFonts w:ascii="Times New Roman" w:hAnsi="Times New Roman" w:cs="Times New Roman"/>
        </w:rPr>
        <w:t>*Примечание:</w:t>
      </w:r>
    </w:p>
    <w:p w:rsidR="000B7B0D" w:rsidRPr="008235B9" w:rsidRDefault="000B7B0D" w:rsidP="00BE57E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>Возможна замена (корректировка видов и количества) процедур по медицинским показаниям с учётом индивидуального подхода к пациенту.</w:t>
      </w:r>
    </w:p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8235B9">
        <w:rPr>
          <w:rFonts w:ascii="Times New Roman" w:hAnsi="Times New Roman" w:cs="Times New Roman"/>
          <w:b/>
          <w:bCs/>
        </w:rPr>
        <w:t>Ожидаемый эффект: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Нормализуется артериальное давление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Улучшится функциональное состояние сосудов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Снизится риск тромбоза сосудов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Улучшится кровоснабжение внутренних органов и тканей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Восстановится сон</w:t>
      </w:r>
    </w:p>
    <w:p w:rsidR="009E4454" w:rsidRPr="008235B9" w:rsidRDefault="009E4454" w:rsidP="00BE57E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Снизятся проявления варикозной болезни нижних конечностей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Уменьшение или ликвидация проявлений недостаточности кровообращения, стенокардии.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Повышение уровня физической активности, повышение толерантности к физической нагрузке, расширение объема физической нагрузки.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Стабилизация гемодинамических показателей на рабочих цифрах.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 xml:space="preserve">Улучшение  </w:t>
      </w:r>
      <w:proofErr w:type="spellStart"/>
      <w:r w:rsidRPr="008235B9">
        <w:rPr>
          <w:rFonts w:ascii="Times New Roman" w:hAnsi="Times New Roman" w:cs="Times New Roman"/>
        </w:rPr>
        <w:t>реалогических</w:t>
      </w:r>
      <w:proofErr w:type="spellEnd"/>
      <w:r w:rsidRPr="008235B9">
        <w:rPr>
          <w:rFonts w:ascii="Times New Roman" w:hAnsi="Times New Roman" w:cs="Times New Roman"/>
        </w:rPr>
        <w:t xml:space="preserve"> показателей крови, снижение уровня </w:t>
      </w:r>
      <w:proofErr w:type="spellStart"/>
      <w:r w:rsidRPr="008235B9">
        <w:rPr>
          <w:rFonts w:ascii="Times New Roman" w:hAnsi="Times New Roman" w:cs="Times New Roman"/>
        </w:rPr>
        <w:t>гиперлипидемии</w:t>
      </w:r>
      <w:proofErr w:type="spellEnd"/>
      <w:r w:rsidRPr="008235B9">
        <w:rPr>
          <w:rFonts w:ascii="Times New Roman" w:hAnsi="Times New Roman" w:cs="Times New Roman"/>
        </w:rPr>
        <w:t>.</w:t>
      </w:r>
    </w:p>
    <w:p w:rsidR="00DB0ABA" w:rsidRPr="008235B9" w:rsidRDefault="00DB0ABA" w:rsidP="00BE57E9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8235B9">
        <w:rPr>
          <w:rFonts w:ascii="Times New Roman" w:hAnsi="Times New Roman" w:cs="Times New Roman"/>
        </w:rPr>
        <w:t>Улучшение психоэмоционального фона.</w:t>
      </w:r>
    </w:p>
    <w:p w:rsidR="000B7B0D" w:rsidRPr="008235B9" w:rsidRDefault="000B7B0D" w:rsidP="00BE57E9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8235B9">
        <w:rPr>
          <w:rFonts w:ascii="Times New Roman" w:hAnsi="Times New Roman" w:cs="Times New Roman"/>
        </w:rPr>
        <w:t xml:space="preserve">Улучшение качества жизни, нормализация </w:t>
      </w:r>
      <w:proofErr w:type="spellStart"/>
      <w:r w:rsidRPr="008235B9">
        <w:rPr>
          <w:rFonts w:ascii="Times New Roman" w:hAnsi="Times New Roman" w:cs="Times New Roman"/>
        </w:rPr>
        <w:t>психо</w:t>
      </w:r>
      <w:proofErr w:type="spellEnd"/>
      <w:r w:rsidRPr="008235B9">
        <w:rPr>
          <w:rFonts w:ascii="Times New Roman" w:hAnsi="Times New Roman" w:cs="Times New Roman"/>
        </w:rPr>
        <w:t>-эмоционального состояния.</w:t>
      </w:r>
    </w:p>
    <w:p w:rsidR="000B7B0D" w:rsidRPr="008235B9" w:rsidRDefault="000B7B0D" w:rsidP="00BE57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Для начала приема процедур Вам потребуется: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Паспорт (свидетельство о рождении для детей младше 14 лет)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Санаторно</w:t>
      </w:r>
      <w:proofErr w:type="spell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– курортная карта по форме №072/у-04 (удобно получить в поликлинике по месту жительства и привезти с собой). Действует 2 месяца. Для детей санаторно-курортная карта по форме №076/у-04, справка о сан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пидемиологическом окружении (отсутствие контактов с инфекционными больными)</w:t>
      </w:r>
    </w:p>
    <w:p w:rsidR="00BE57E9" w:rsidRPr="008235B9" w:rsidRDefault="00BE57E9" w:rsidP="00BE57E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В случае отсутствия санаторно-курортной карты, Вам необходимо предоставить результаты исследований для корректного назначения лечебных процедур: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Общий и биохимический анализ крови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Общий анализ мочи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ЭКГ с расшифровкой * (результат действителен в течение 3 месяцев)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Консультация гинеколога для женщин *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УЗИ почек, печени ** (результат действителен в течение 1 года)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УЗИ гинекологическое для женщин ** (результат действителен в течение 1 года)</w:t>
      </w:r>
      <w:proofErr w:type="gramEnd"/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УЗИ предстательной железы для мужчин ** (результат действителен в течение 1 года)</w:t>
      </w:r>
    </w:p>
    <w:p w:rsidR="00BE57E9" w:rsidRPr="008235B9" w:rsidRDefault="00BE57E9" w:rsidP="00BE57E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 Флюорографическое обследование органов грудной полости ** (результат действителен в течение 1 года)</w:t>
      </w: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** Исследование удобно пройти по месту жительства и привезти результаты с собой.</w:t>
      </w:r>
    </w:p>
    <w:p w:rsidR="00BE57E9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color w:val="000000"/>
          <w:lang w:eastAsia="ru-RU"/>
        </w:rPr>
        <w:t>Обращаем внимание на то, что для прохождения исследований Вам потребуется от 1 до 3 дней дополнительно (до назначения процедур).</w:t>
      </w:r>
    </w:p>
    <w:p w:rsidR="0073471A" w:rsidRPr="008235B9" w:rsidRDefault="00BE57E9" w:rsidP="00BE5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 отсутствии перечисленных документов, объективно характеризующих здоровье па</w:t>
      </w:r>
      <w:r w:rsidR="008235B9"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циента, врач  </w:t>
      </w:r>
      <w:r w:rsidRPr="008235B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вправе отказать или отложить назначение медицинских процедур.</w:t>
      </w:r>
    </w:p>
    <w:sectPr w:rsidR="0073471A" w:rsidRPr="008235B9" w:rsidSect="00BE57E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BE"/>
    <w:multiLevelType w:val="hybridMultilevel"/>
    <w:tmpl w:val="5914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F7"/>
    <w:multiLevelType w:val="hybridMultilevel"/>
    <w:tmpl w:val="6E9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2FE"/>
    <w:multiLevelType w:val="multilevel"/>
    <w:tmpl w:val="B6C2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C3976"/>
    <w:multiLevelType w:val="hybridMultilevel"/>
    <w:tmpl w:val="415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220"/>
    <w:multiLevelType w:val="multilevel"/>
    <w:tmpl w:val="63C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9359A"/>
    <w:multiLevelType w:val="multilevel"/>
    <w:tmpl w:val="417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192B"/>
    <w:multiLevelType w:val="multilevel"/>
    <w:tmpl w:val="6F6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86E"/>
    <w:multiLevelType w:val="multilevel"/>
    <w:tmpl w:val="00D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B3FC5"/>
    <w:multiLevelType w:val="multilevel"/>
    <w:tmpl w:val="5A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3E216E"/>
    <w:multiLevelType w:val="hybridMultilevel"/>
    <w:tmpl w:val="9C12F048"/>
    <w:lvl w:ilvl="0" w:tplc="4A3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F62B5"/>
    <w:multiLevelType w:val="hybridMultilevel"/>
    <w:tmpl w:val="F5FA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CC8"/>
    <w:multiLevelType w:val="hybridMultilevel"/>
    <w:tmpl w:val="BC42E1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D3C5A"/>
    <w:multiLevelType w:val="hybridMultilevel"/>
    <w:tmpl w:val="A80C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37BC2"/>
    <w:multiLevelType w:val="multilevel"/>
    <w:tmpl w:val="392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F37ED3"/>
    <w:multiLevelType w:val="hybridMultilevel"/>
    <w:tmpl w:val="593A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04108"/>
    <w:multiLevelType w:val="multilevel"/>
    <w:tmpl w:val="1D9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03460"/>
    <w:multiLevelType w:val="multilevel"/>
    <w:tmpl w:val="134C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C054A"/>
    <w:multiLevelType w:val="multilevel"/>
    <w:tmpl w:val="F2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25234"/>
    <w:multiLevelType w:val="multilevel"/>
    <w:tmpl w:val="C77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C122B"/>
    <w:multiLevelType w:val="hybridMultilevel"/>
    <w:tmpl w:val="53FE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"/>
  </w:num>
  <w:num w:numId="19">
    <w:abstractNumId w:val="8"/>
  </w:num>
  <w:num w:numId="20">
    <w:abstractNumId w:val="13"/>
  </w:num>
  <w:num w:numId="21">
    <w:abstractNumId w:val="6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71A"/>
    <w:rsid w:val="000B7B0D"/>
    <w:rsid w:val="00180664"/>
    <w:rsid w:val="001B08F1"/>
    <w:rsid w:val="001D1E26"/>
    <w:rsid w:val="002D759C"/>
    <w:rsid w:val="00322FE6"/>
    <w:rsid w:val="00342BDF"/>
    <w:rsid w:val="0034505A"/>
    <w:rsid w:val="0035525C"/>
    <w:rsid w:val="003D0AA1"/>
    <w:rsid w:val="00454C61"/>
    <w:rsid w:val="00457A77"/>
    <w:rsid w:val="00467BF5"/>
    <w:rsid w:val="00497D47"/>
    <w:rsid w:val="004A79C4"/>
    <w:rsid w:val="00617C8E"/>
    <w:rsid w:val="00650AAC"/>
    <w:rsid w:val="00651186"/>
    <w:rsid w:val="0065606E"/>
    <w:rsid w:val="0073471A"/>
    <w:rsid w:val="008235B9"/>
    <w:rsid w:val="008274DD"/>
    <w:rsid w:val="00854DBF"/>
    <w:rsid w:val="00874560"/>
    <w:rsid w:val="008D7E8F"/>
    <w:rsid w:val="00966874"/>
    <w:rsid w:val="009B5145"/>
    <w:rsid w:val="009D63F9"/>
    <w:rsid w:val="009E4454"/>
    <w:rsid w:val="009F6F91"/>
    <w:rsid w:val="00A63F77"/>
    <w:rsid w:val="00A8304F"/>
    <w:rsid w:val="00A96F2B"/>
    <w:rsid w:val="00B66F56"/>
    <w:rsid w:val="00BB0966"/>
    <w:rsid w:val="00BE57E9"/>
    <w:rsid w:val="00C62167"/>
    <w:rsid w:val="00C82F28"/>
    <w:rsid w:val="00CD06EE"/>
    <w:rsid w:val="00CD3D44"/>
    <w:rsid w:val="00D11704"/>
    <w:rsid w:val="00DB0ABA"/>
    <w:rsid w:val="00DC1B30"/>
    <w:rsid w:val="00E12A98"/>
    <w:rsid w:val="00EE0003"/>
    <w:rsid w:val="00F10613"/>
    <w:rsid w:val="00F13B98"/>
    <w:rsid w:val="00F84319"/>
    <w:rsid w:val="00FB5F8D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A"/>
  </w:style>
  <w:style w:type="paragraph" w:styleId="2">
    <w:name w:val="heading 2"/>
    <w:basedOn w:val="a"/>
    <w:next w:val="a"/>
    <w:link w:val="20"/>
    <w:qFormat/>
    <w:rsid w:val="000B7B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47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4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3471A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3471A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7B0D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7B0D"/>
    <w:pPr>
      <w:ind w:left="720"/>
      <w:contextualSpacing/>
    </w:pPr>
    <w:rPr>
      <w:rFonts w:eastAsiaTheme="minorEastAsia"/>
      <w:lang w:eastAsia="ru-RU"/>
    </w:rPr>
  </w:style>
  <w:style w:type="paragraph" w:styleId="a6">
    <w:name w:val="footer"/>
    <w:basedOn w:val="a"/>
    <w:link w:val="a7"/>
    <w:semiHidden/>
    <w:rsid w:val="000B7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B7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13B98"/>
    <w:rPr>
      <w:i/>
      <w:iCs/>
    </w:rPr>
  </w:style>
  <w:style w:type="paragraph" w:styleId="a9">
    <w:name w:val="Body Text"/>
    <w:basedOn w:val="a"/>
    <w:link w:val="aa"/>
    <w:rsid w:val="00F13B98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F13B98"/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Abaza3</cp:lastModifiedBy>
  <cp:revision>21</cp:revision>
  <cp:lastPrinted>2018-08-17T08:19:00Z</cp:lastPrinted>
  <dcterms:created xsi:type="dcterms:W3CDTF">2017-04-24T07:30:00Z</dcterms:created>
  <dcterms:modified xsi:type="dcterms:W3CDTF">2018-09-17T13:31:00Z</dcterms:modified>
</cp:coreProperties>
</file>